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57" w:type="dxa"/>
          <w:right w:w="57" w:type="dxa"/>
        </w:tblCellMar>
        <w:tblLook w:val="01E0"/>
      </w:tblPr>
      <w:tblGrid>
        <w:gridCol w:w="4056"/>
        <w:gridCol w:w="1315"/>
        <w:gridCol w:w="4098"/>
      </w:tblGrid>
      <w:tr w:rsidR="00080F61" w:rsidRPr="00791770" w:rsidTr="007E5C6F">
        <w:trPr>
          <w:trHeight w:val="1124"/>
          <w:jc w:val="center"/>
        </w:trPr>
        <w:tc>
          <w:tcPr>
            <w:tcW w:w="4196" w:type="dxa"/>
            <w:vAlign w:val="center"/>
          </w:tcPr>
          <w:p w:rsidR="00080F61" w:rsidRPr="00791770" w:rsidRDefault="00080F61" w:rsidP="007E5C6F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MINISTERUL  JUSTIŢIEI</w:t>
            </w:r>
          </w:p>
          <w:p w:rsidR="00080F61" w:rsidRPr="00791770" w:rsidRDefault="00080F61" w:rsidP="007E5C6F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AL  REPUBLICII  MOLDOVA</w:t>
            </w:r>
          </w:p>
          <w:p w:rsidR="00080F61" w:rsidRPr="00791770" w:rsidRDefault="00080F61" w:rsidP="007E5C6F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80F61" w:rsidRPr="00791770" w:rsidRDefault="00080F61" w:rsidP="007E5C6F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CENTRUL  NAŢIONAL</w:t>
            </w:r>
          </w:p>
          <w:p w:rsidR="00080F61" w:rsidRPr="00791770" w:rsidRDefault="00080F61" w:rsidP="007E5C6F">
            <w:pPr>
              <w:pStyle w:val="a6"/>
              <w:jc w:val="center"/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DE EXPERTIZE  JUDICIARE</w:t>
            </w:r>
          </w:p>
        </w:tc>
        <w:tc>
          <w:tcPr>
            <w:tcW w:w="1077" w:type="dxa"/>
            <w:vAlign w:val="center"/>
          </w:tcPr>
          <w:p w:rsidR="00080F61" w:rsidRPr="00791770" w:rsidRDefault="00035D97" w:rsidP="007E5C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</w:rPr>
            </w:pPr>
            <w:r w:rsidRPr="00035D97">
              <w:rPr>
                <w:rFonts w:ascii="Times New Roman" w:hAnsi="Times New Roman" w:cs="Times New Roman"/>
                <w:b/>
                <w:bCs/>
                <w:caps/>
                <w:noProof/>
                <w:kern w:val="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i1025" type="#_x0000_t75" style="width:60.1pt;height:1in;visibility:visible">
                  <v:imagedata r:id="rId5" o:title=""/>
                </v:shape>
              </w:pict>
            </w:r>
          </w:p>
        </w:tc>
        <w:tc>
          <w:tcPr>
            <w:tcW w:w="4196" w:type="dxa"/>
            <w:vAlign w:val="center"/>
          </w:tcPr>
          <w:p w:rsidR="00080F61" w:rsidRPr="00791770" w:rsidRDefault="00080F61" w:rsidP="007E5C6F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МИНИСТЕРСТВО ЮСТИЦИИ</w:t>
            </w:r>
          </w:p>
          <w:p w:rsidR="00080F61" w:rsidRPr="00791770" w:rsidRDefault="00080F61" w:rsidP="007E5C6F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РЕСПУБЛИКИ МОЛДОВА</w:t>
            </w:r>
          </w:p>
          <w:p w:rsidR="00080F61" w:rsidRPr="00791770" w:rsidRDefault="00080F61" w:rsidP="007E5C6F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  <w:p w:rsidR="00080F61" w:rsidRPr="00791770" w:rsidRDefault="00080F61" w:rsidP="007E5C6F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НАЦИОНАЛЬНЫЙ   ЦЕНТР</w:t>
            </w:r>
          </w:p>
          <w:p w:rsidR="00080F61" w:rsidRPr="00791770" w:rsidRDefault="00080F61" w:rsidP="007E5C6F">
            <w:pPr>
              <w:pStyle w:val="a6"/>
              <w:jc w:val="center"/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СУДЕБНЫХ   ЭКСПЕРТИЗ</w:t>
            </w:r>
          </w:p>
        </w:tc>
      </w:tr>
      <w:tr w:rsidR="00080F61" w:rsidRPr="00791770" w:rsidTr="007E5C6F">
        <w:trPr>
          <w:jc w:val="center"/>
        </w:trPr>
        <w:tc>
          <w:tcPr>
            <w:tcW w:w="4196" w:type="dxa"/>
          </w:tcPr>
          <w:p w:rsidR="00080F61" w:rsidRPr="00791770" w:rsidRDefault="00080F61" w:rsidP="007E5C6F">
            <w:pPr>
              <w:pStyle w:val="a3"/>
              <w:jc w:val="center"/>
              <w:rPr>
                <w:rFonts w:ascii="Times New Roman" w:hAnsi="Times New Roman" w:cs="Times New Roman"/>
                <w:kern w:val="2"/>
              </w:rPr>
            </w:pPr>
            <w:r w:rsidRPr="00791770">
              <w:rPr>
                <w:rFonts w:ascii="Times New Roman" w:hAnsi="Times New Roman" w:cs="Times New Roman"/>
                <w:kern w:val="2"/>
              </w:rPr>
              <w:t xml:space="preserve">MD-2009, mun. Chişinău, str. </w:t>
            </w:r>
            <w:proofErr w:type="spellStart"/>
            <w:r w:rsidRPr="00791770">
              <w:rPr>
                <w:rFonts w:ascii="Times New Roman" w:hAnsi="Times New Roman" w:cs="Times New Roman"/>
                <w:kern w:val="2"/>
              </w:rPr>
              <w:t>M.Cebotari</w:t>
            </w:r>
            <w:proofErr w:type="spellEnd"/>
            <w:r w:rsidRPr="00791770">
              <w:rPr>
                <w:rFonts w:ascii="Times New Roman" w:hAnsi="Times New Roman" w:cs="Times New Roman"/>
                <w:kern w:val="2"/>
              </w:rPr>
              <w:t>, 2</w:t>
            </w:r>
          </w:p>
          <w:p w:rsidR="00080F61" w:rsidRPr="00791770" w:rsidRDefault="00035D97" w:rsidP="007E5C6F">
            <w:pPr>
              <w:pStyle w:val="a3"/>
              <w:spacing w:line="276" w:lineRule="auto"/>
              <w:jc w:val="center"/>
              <w:rPr>
                <w:rStyle w:val="a5"/>
                <w:rFonts w:ascii="Times New Roman" w:hAnsi="Times New Roman" w:cs="Times New Roman"/>
                <w:kern w:val="2"/>
              </w:rPr>
            </w:pPr>
            <w:hyperlink r:id="rId6" w:history="1">
              <w:r w:rsidR="00080F61" w:rsidRPr="00791770">
                <w:rPr>
                  <w:rStyle w:val="a5"/>
                  <w:rFonts w:ascii="Times New Roman" w:hAnsi="Times New Roman" w:cs="Times New Roman"/>
                  <w:kern w:val="2"/>
                </w:rPr>
                <w:t>www</w:t>
              </w:r>
              <w:r w:rsidR="00080F61" w:rsidRPr="00791770">
                <w:rPr>
                  <w:rStyle w:val="a5"/>
                  <w:rFonts w:ascii="Times New Roman" w:hAnsi="Times New Roman" w:cs="Times New Roman"/>
                </w:rPr>
                <w:t>.</w:t>
              </w:r>
              <w:r w:rsidR="00080F61" w:rsidRPr="00791770">
                <w:rPr>
                  <w:rStyle w:val="a5"/>
                  <w:rFonts w:ascii="Times New Roman" w:hAnsi="Times New Roman" w:cs="Times New Roman"/>
                  <w:kern w:val="2"/>
                </w:rPr>
                <w:t>cnej.gov.md</w:t>
              </w:r>
            </w:hyperlink>
            <w:r w:rsidR="00080F61" w:rsidRPr="00791770">
              <w:rPr>
                <w:rFonts w:ascii="Times New Roman" w:hAnsi="Times New Roman" w:cs="Times New Roman"/>
                <w:kern w:val="2"/>
              </w:rPr>
              <w:t xml:space="preserve">; e-mail:  </w:t>
            </w:r>
            <w:hyperlink r:id="rId7" w:history="1">
              <w:r w:rsidR="00080F61" w:rsidRPr="00791770">
                <w:rPr>
                  <w:rStyle w:val="a5"/>
                  <w:rFonts w:ascii="Times New Roman" w:hAnsi="Times New Roman" w:cs="Times New Roman"/>
                  <w:kern w:val="2"/>
                </w:rPr>
                <w:t>cnej@justice.gov.md</w:t>
              </w:r>
            </w:hyperlink>
          </w:p>
          <w:p w:rsidR="00080F61" w:rsidRPr="00791770" w:rsidRDefault="00080F61" w:rsidP="007E5C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770">
              <w:rPr>
                <w:rFonts w:ascii="Times New Roman" w:hAnsi="Times New Roman" w:cs="Times New Roman"/>
                <w:kern w:val="2"/>
              </w:rPr>
              <w:t>tel: (022) 238-705, tel.,fax: (022) 238-422</w:t>
            </w:r>
          </w:p>
        </w:tc>
        <w:tc>
          <w:tcPr>
            <w:tcW w:w="1077" w:type="dxa"/>
          </w:tcPr>
          <w:p w:rsidR="00080F61" w:rsidRPr="00791770" w:rsidRDefault="00080F61" w:rsidP="007E5C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196" w:type="dxa"/>
          </w:tcPr>
          <w:p w:rsidR="00080F61" w:rsidRPr="00791770" w:rsidRDefault="00080F61" w:rsidP="007E5C6F">
            <w:pPr>
              <w:pStyle w:val="1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</w:pP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 xml:space="preserve">MD-2009, </w:t>
            </w:r>
            <w:proofErr w:type="spellStart"/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мун</w:t>
            </w:r>
            <w:proofErr w:type="spellEnd"/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 xml:space="preserve">. </w:t>
            </w:r>
            <w:proofErr w:type="spellStart"/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Кишинэу</w:t>
            </w:r>
            <w:proofErr w:type="spellEnd"/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 xml:space="preserve"> , </w:t>
            </w:r>
            <w:proofErr w:type="spellStart"/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ул.М.Чeботарь</w:t>
            </w:r>
            <w:proofErr w:type="spellEnd"/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,2</w:t>
            </w:r>
          </w:p>
          <w:p w:rsidR="00080F61" w:rsidRPr="00791770" w:rsidRDefault="00035D97" w:rsidP="007E5C6F">
            <w:pPr>
              <w:pStyle w:val="1"/>
              <w:ind w:right="-143"/>
              <w:jc w:val="center"/>
              <w:rPr>
                <w:rStyle w:val="a5"/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</w:pPr>
            <w:hyperlink r:id="rId8" w:history="1">
              <w:r w:rsidR="00080F61" w:rsidRPr="00791770">
                <w:rPr>
                  <w:rStyle w:val="a5"/>
                  <w:rFonts w:ascii="Times New Roman" w:hAnsi="Times New Roman" w:cs="Times New Roman"/>
                  <w:kern w:val="2"/>
                  <w:sz w:val="20"/>
                  <w:szCs w:val="20"/>
                  <w:lang w:val="ro-RO"/>
                </w:rPr>
                <w:t>www</w:t>
              </w:r>
              <w:r w:rsidR="00080F61" w:rsidRPr="00791770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o-RO"/>
                </w:rPr>
                <w:t>.</w:t>
              </w:r>
              <w:r w:rsidR="00080F61" w:rsidRPr="00791770">
                <w:rPr>
                  <w:rStyle w:val="a5"/>
                  <w:rFonts w:ascii="Times New Roman" w:hAnsi="Times New Roman" w:cs="Times New Roman"/>
                  <w:kern w:val="2"/>
                  <w:sz w:val="20"/>
                  <w:szCs w:val="20"/>
                  <w:lang w:val="ro-RO"/>
                </w:rPr>
                <w:t>cnej.gov.md</w:t>
              </w:r>
            </w:hyperlink>
            <w:r w:rsidR="00080F61"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 xml:space="preserve">; e-mail:  </w:t>
            </w:r>
            <w:hyperlink r:id="rId9" w:history="1">
              <w:r w:rsidR="00080F61" w:rsidRPr="00791770">
                <w:rPr>
                  <w:rStyle w:val="a5"/>
                  <w:rFonts w:ascii="Times New Roman" w:hAnsi="Times New Roman" w:cs="Times New Roman"/>
                  <w:kern w:val="2"/>
                  <w:sz w:val="20"/>
                  <w:szCs w:val="20"/>
                  <w:lang w:val="ro-RO"/>
                </w:rPr>
                <w:t>cnej@justice.gov.md</w:t>
              </w:r>
            </w:hyperlink>
          </w:p>
          <w:p w:rsidR="00080F61" w:rsidRPr="00791770" w:rsidRDefault="00080F61" w:rsidP="007E5C6F">
            <w:pPr>
              <w:pStyle w:val="1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  <w:proofErr w:type="spellStart"/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тел</w:t>
            </w:r>
            <w:proofErr w:type="spellEnd"/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 xml:space="preserve">. (022) 238-705, </w:t>
            </w: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</w:rPr>
              <w:t>тел.</w:t>
            </w: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,</w:t>
            </w:r>
            <w:proofErr w:type="spellStart"/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факс</w:t>
            </w:r>
            <w:proofErr w:type="spellEnd"/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 xml:space="preserve"> (022) 238-422</w:t>
            </w:r>
          </w:p>
        </w:tc>
      </w:tr>
    </w:tbl>
    <w:p w:rsidR="00080F61" w:rsidRDefault="00080F61" w:rsidP="00F11F6C">
      <w:pPr>
        <w:rPr>
          <w:lang w:val="ro-RO"/>
        </w:rPr>
      </w:pPr>
      <w:r>
        <w:rPr>
          <w:lang w:val="ro-RO"/>
        </w:rPr>
        <w:t xml:space="preserve">                                                                                                          </w:t>
      </w:r>
    </w:p>
    <w:p w:rsidR="00080F61" w:rsidRPr="00201CD1" w:rsidRDefault="00080F61" w:rsidP="00F11F6C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Aprobat</w:t>
      </w:r>
    </w:p>
    <w:p w:rsidR="00080F61" w:rsidRPr="00201CD1" w:rsidRDefault="00080F61" w:rsidP="00F11F6C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la Consiliul Metodico</w:t>
      </w:r>
      <w:r w:rsidRPr="00201CD1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201CD1">
        <w:rPr>
          <w:rFonts w:ascii="Times New Roman" w:hAnsi="Times New Roman" w:cs="Times New Roman"/>
          <w:sz w:val="24"/>
          <w:szCs w:val="24"/>
          <w:lang w:val="ro-RO"/>
        </w:rPr>
        <w:t xml:space="preserve">Ştiinţific de pe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Pr="00201CD1">
        <w:rPr>
          <w:rFonts w:ascii="Times New Roman" w:hAnsi="Times New Roman" w:cs="Times New Roman"/>
          <w:sz w:val="24"/>
          <w:szCs w:val="24"/>
          <w:lang w:val="ro-RO"/>
        </w:rPr>
        <w:t>lângă CNEJ</w:t>
      </w:r>
    </w:p>
    <w:p w:rsidR="00080F61" w:rsidRPr="00201CD1" w:rsidRDefault="00080F61" w:rsidP="00201CD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p</w:t>
      </w:r>
      <w:r w:rsidRPr="00201CD1">
        <w:rPr>
          <w:rFonts w:ascii="Times New Roman" w:hAnsi="Times New Roman" w:cs="Times New Roman"/>
          <w:sz w:val="24"/>
          <w:szCs w:val="24"/>
          <w:lang w:val="ro-RO"/>
        </w:rPr>
        <w:t>rin Proces</w:t>
      </w:r>
      <w:r w:rsidRPr="00201CD1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201CD1">
        <w:rPr>
          <w:rFonts w:ascii="Times New Roman" w:hAnsi="Times New Roman" w:cs="Times New Roman"/>
          <w:sz w:val="24"/>
          <w:szCs w:val="24"/>
          <w:lang w:val="ro-RO"/>
        </w:rPr>
        <w:t>verbal nr.</w:t>
      </w:r>
      <w:r w:rsidR="007660F0">
        <w:rPr>
          <w:rFonts w:ascii="Times New Roman" w:hAnsi="Times New Roman" w:cs="Times New Roman"/>
          <w:sz w:val="24"/>
          <w:szCs w:val="24"/>
          <w:lang w:val="ro-RO"/>
        </w:rPr>
        <w:t xml:space="preserve">28 </w:t>
      </w:r>
      <w:r w:rsidRPr="00201CD1">
        <w:rPr>
          <w:rFonts w:ascii="Times New Roman" w:hAnsi="Times New Roman" w:cs="Times New Roman"/>
          <w:sz w:val="24"/>
          <w:szCs w:val="24"/>
          <w:lang w:val="en-US"/>
        </w:rPr>
        <w:t xml:space="preserve">din </w:t>
      </w:r>
      <w:r w:rsidR="007660F0">
        <w:rPr>
          <w:rFonts w:ascii="Times New Roman" w:hAnsi="Times New Roman" w:cs="Times New Roman"/>
          <w:sz w:val="24"/>
          <w:szCs w:val="24"/>
          <w:lang w:val="en-US"/>
        </w:rPr>
        <w:t>01.12.</w:t>
      </w:r>
      <w:r w:rsidRPr="00201CD1">
        <w:rPr>
          <w:rFonts w:ascii="Times New Roman" w:hAnsi="Times New Roman" w:cs="Times New Roman"/>
          <w:sz w:val="24"/>
          <w:szCs w:val="24"/>
          <w:lang w:val="en-US"/>
        </w:rPr>
        <w:t>2017</w:t>
      </w:r>
    </w:p>
    <w:p w:rsidR="00080F61" w:rsidRPr="00201CD1" w:rsidRDefault="00080F61" w:rsidP="00F11F6C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080F61" w:rsidRPr="00201CD1" w:rsidRDefault="00080F61" w:rsidP="00F11F6C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0F61" w:rsidRPr="00201CD1" w:rsidRDefault="00080F61" w:rsidP="00F11F6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201CD1">
        <w:rPr>
          <w:rFonts w:ascii="Times New Roman" w:hAnsi="Times New Roman" w:cs="Times New Roman"/>
          <w:b/>
          <w:bCs/>
          <w:sz w:val="24"/>
          <w:szCs w:val="24"/>
          <w:lang w:val="en-US"/>
        </w:rPr>
        <w:t>Subiecte</w:t>
      </w:r>
      <w:proofErr w:type="spellEnd"/>
      <w:r w:rsidRPr="00201CD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201CD1">
        <w:rPr>
          <w:rFonts w:ascii="Times New Roman" w:hAnsi="Times New Roman" w:cs="Times New Roman"/>
          <w:b/>
          <w:bCs/>
          <w:sz w:val="24"/>
          <w:szCs w:val="24"/>
          <w:lang w:val="en-US"/>
        </w:rPr>
        <w:t>pentru</w:t>
      </w:r>
      <w:proofErr w:type="spellEnd"/>
      <w:r w:rsidRPr="00201CD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201CD1">
        <w:rPr>
          <w:rFonts w:ascii="Times New Roman" w:hAnsi="Times New Roman" w:cs="Times New Roman"/>
          <w:b/>
          <w:bCs/>
          <w:sz w:val="24"/>
          <w:szCs w:val="24"/>
          <w:lang w:val="en-US"/>
        </w:rPr>
        <w:t>examenul</w:t>
      </w:r>
      <w:proofErr w:type="spellEnd"/>
      <w:r w:rsidRPr="00201CD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de </w:t>
      </w:r>
      <w:proofErr w:type="spellStart"/>
      <w:r w:rsidRPr="00201CD1">
        <w:rPr>
          <w:rFonts w:ascii="Times New Roman" w:hAnsi="Times New Roman" w:cs="Times New Roman"/>
          <w:b/>
          <w:bCs/>
          <w:sz w:val="24"/>
          <w:szCs w:val="24"/>
          <w:lang w:val="en-US"/>
        </w:rPr>
        <w:t>calificare</w:t>
      </w:r>
      <w:proofErr w:type="spellEnd"/>
      <w:r w:rsidRPr="00201CD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la </w:t>
      </w:r>
      <w:proofErr w:type="spellStart"/>
      <w:r w:rsidRPr="00201CD1">
        <w:rPr>
          <w:rFonts w:ascii="Times New Roman" w:hAnsi="Times New Roman" w:cs="Times New Roman"/>
          <w:b/>
          <w:bCs/>
          <w:sz w:val="24"/>
          <w:szCs w:val="24"/>
          <w:lang w:val="en-US"/>
        </w:rPr>
        <w:t>specialitatea</w:t>
      </w:r>
      <w:proofErr w:type="spellEnd"/>
    </w:p>
    <w:p w:rsidR="00080F61" w:rsidRPr="00201CD1" w:rsidRDefault="00080F61" w:rsidP="00201CD1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 </w:t>
      </w:r>
      <w:r w:rsidRPr="00201CD1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4.01. Examinarea scrisului de </w:t>
      </w:r>
      <w:proofErr w:type="spellStart"/>
      <w:r w:rsidRPr="00201CD1">
        <w:rPr>
          <w:rFonts w:ascii="Times New Roman" w:hAnsi="Times New Roman" w:cs="Times New Roman"/>
          <w:b/>
          <w:bCs/>
          <w:sz w:val="24"/>
          <w:szCs w:val="24"/>
          <w:lang w:val="ro-RO"/>
        </w:rPr>
        <w:t>mînă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Pr="00201CD1">
        <w:rPr>
          <w:rFonts w:ascii="Times New Roman" w:hAnsi="Times New Roman" w:cs="Times New Roman"/>
          <w:b/>
          <w:bCs/>
          <w:sz w:val="24"/>
          <w:szCs w:val="24"/>
          <w:lang w:val="ro-RO"/>
        </w:rPr>
        <w:t>şi a semnăturilor</w:t>
      </w:r>
    </w:p>
    <w:p w:rsidR="00080F61" w:rsidRPr="007660F0" w:rsidRDefault="00080F6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80F61" w:rsidRPr="00201CD1" w:rsidRDefault="00080F61" w:rsidP="00557021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01CD1">
        <w:rPr>
          <w:rFonts w:ascii="Times New Roman" w:hAnsi="Times New Roman" w:cs="Times New Roman"/>
          <w:b/>
          <w:bCs/>
          <w:sz w:val="24"/>
          <w:szCs w:val="24"/>
          <w:lang w:val="ro-RO"/>
        </w:rPr>
        <w:t>Tema: Noţiuni generale ale expertizei scrisului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/>
        </w:rPr>
        <w:t>Conceptul scrisului şi a semnăturii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/>
        </w:rPr>
        <w:t>Mecanismul fiziologic al scrisului,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201CD1">
        <w:rPr>
          <w:rFonts w:ascii="Times New Roman" w:hAnsi="Times New Roman" w:cs="Times New Roman"/>
          <w:sz w:val="24"/>
          <w:szCs w:val="24"/>
          <w:lang w:val="ro-RO"/>
        </w:rPr>
        <w:t>formarea scrisului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/>
        </w:rPr>
        <w:t>Calităţile scrisului care determină identificarea  persoanei după scris</w:t>
      </w:r>
    </w:p>
    <w:p w:rsidR="00080F61" w:rsidRPr="00201CD1" w:rsidRDefault="00080F61" w:rsidP="00557021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/>
        </w:rPr>
        <w:t>Sarcinile şi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201CD1">
        <w:rPr>
          <w:rFonts w:ascii="Times New Roman" w:hAnsi="Times New Roman" w:cs="Times New Roman"/>
          <w:sz w:val="24"/>
          <w:szCs w:val="24"/>
          <w:lang w:val="ro-RO"/>
        </w:rPr>
        <w:t>posibilităţile expertizei scrisului</w:t>
      </w:r>
    </w:p>
    <w:p w:rsidR="00080F61" w:rsidRPr="00201CD1" w:rsidRDefault="00080F61" w:rsidP="00557021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01CD1"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  <w:t>METODELE CERCETĂRII SCRISULUI</w:t>
      </w:r>
    </w:p>
    <w:p w:rsidR="00080F61" w:rsidRPr="00201CD1" w:rsidRDefault="00080F61" w:rsidP="00557021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01CD1">
        <w:rPr>
          <w:rFonts w:ascii="Times New Roman" w:hAnsi="Times New Roman" w:cs="Times New Roman"/>
          <w:b/>
          <w:bCs/>
          <w:sz w:val="24"/>
          <w:szCs w:val="24"/>
          <w:lang w:val="ro-RO"/>
        </w:rPr>
        <w:t>Tema  : Caracteristicile de identificare</w:t>
      </w:r>
    </w:p>
    <w:p w:rsidR="00080F61" w:rsidRPr="00201CD1" w:rsidRDefault="00080F61" w:rsidP="00557021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Noţiunea de caracteristici generale, felul lor şi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</w:t>
      </w: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noţiunea de caracteristici individuale,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</w:t>
      </w: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felul lor</w:t>
      </w:r>
    </w:p>
    <w:p w:rsidR="00080F61" w:rsidRPr="00201CD1" w:rsidRDefault="00080F61" w:rsidP="00557021">
      <w:pPr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  <w:t>Tema : Metodele cercetării scrisului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Etapele procedurii de expertizare: pregătitoare, examinarea separată, cercetarea comparativă</w:t>
      </w:r>
    </w:p>
    <w:p w:rsidR="00080F61" w:rsidRPr="00201CD1" w:rsidRDefault="00080F61" w:rsidP="00557021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Aprecierea rezultatelor cercetării comparative şi formularea concluziilor.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</w:t>
      </w: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Aplicarea mijloacelor tehnice la cercetările efectuate  </w:t>
      </w:r>
    </w:p>
    <w:p w:rsidR="00080F61" w:rsidRPr="00201CD1" w:rsidRDefault="00080F61" w:rsidP="00557021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Aprecierea caracteristicilor care servesc temei pentru formularea concluziilor pozitive sau negative</w:t>
      </w:r>
    </w:p>
    <w:p w:rsidR="00080F61" w:rsidRPr="00201CD1" w:rsidRDefault="00080F61" w:rsidP="00557021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Aprecierea caracteristicilor în cazul imposibilităţii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</w:t>
      </w: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soluţionării problemei puse în faţa expertului judiciar</w:t>
      </w:r>
    </w:p>
    <w:p w:rsidR="00080F61" w:rsidRPr="00201CD1" w:rsidRDefault="00080F61" w:rsidP="00557021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01CD1"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  <w:t>Tema:  Metodica de întocmire a raportului de expertiză în comisie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Compartimentele unui raport de expertiză grafică 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>ş</w:t>
      </w: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i cerin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>ţ</w:t>
      </w: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ele la întocmirea  lui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Planşa fotografică - ca ilustrare a concluziilor expertului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</w:t>
      </w:r>
      <w:proofErr w:type="spellStart"/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grafoscopist</w:t>
      </w:r>
      <w:proofErr w:type="spellEnd"/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lastRenderedPageBreak/>
        <w:t>Specificul întocmirii raportului la expertizele complicate şi cu multe obiecte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  <w:t xml:space="preserve">Tema: Metodele cercetării manuscriselor efectuate cu întreruperi în timp  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Noţiuni generale despre stereotipul dinamic şi stabilitatea caracteristicilor scrisului  </w:t>
      </w:r>
    </w:p>
    <w:p w:rsidR="00080F61" w:rsidRPr="00201CD1" w:rsidRDefault="00080F61" w:rsidP="00F11F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Specificul metodei cercetării manuscriselor efectuate cu întreruperi în timp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Specificul pregătirii materialelor de compara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>ţ</w:t>
      </w: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ie pentru cercetarea manuscriselor efectuate cu rupturi în timp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  <w:t>Tema: Cercetarea scrisurilor ce au o asemănare naturală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Factorii care stau la baza formării scrisurilor asemănătoare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Metodica cercetării scrisurilor asemănătoare  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Material de compara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>ţ</w:t>
      </w: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ie, necesar la cercetarea scrisurilor asemănătoare  </w:t>
      </w:r>
    </w:p>
    <w:p w:rsidR="00080F61" w:rsidRPr="00201CD1" w:rsidRDefault="00080F61" w:rsidP="00F11F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  <w:t>Tema: Cercetarea scrisului cifric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Metodica cercetării scrisului cifric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Specificul pregătirii materialelor de compara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>ţ</w:t>
      </w: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ie la cercetarea scrisului cifric</w:t>
      </w:r>
    </w:p>
    <w:p w:rsidR="00080F61" w:rsidRPr="00201CD1" w:rsidRDefault="00080F61" w:rsidP="00F11F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Formularea concluziilor şi întocmirea rapoartelor de expertiză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Modul de evaluare: test,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</w:t>
      </w: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participarea la efectuarea expertizelor dispuse conducătorului de stagiu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  <w:t>Tema: Cercetarea scrisului modificat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Specificul metodicii cercetării înscrisurilor executate cu mâna stângă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Specificul metodicii cercetării înscrisurilor executate cu imitarea caracterelor de tipar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Cercetarea înscrisurilor, executate prin imitarea scrisului altei persoane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Cercetarea înscrisurilor, executate cu scris modificat inten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>ţ</w:t>
      </w: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ionat</w:t>
      </w:r>
    </w:p>
    <w:p w:rsidR="00080F61" w:rsidRDefault="00080F61" w:rsidP="00F11F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  <w:t>Tema: Metodica de cercetare a semnăturilor</w:t>
      </w:r>
    </w:p>
    <w:p w:rsidR="00080F61" w:rsidRPr="00201CD1" w:rsidRDefault="00080F61" w:rsidP="00F11F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</w:pP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No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>ţ</w:t>
      </w: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iune  de  semnătură, caracteristicile  semnăturii</w:t>
      </w:r>
    </w:p>
    <w:p w:rsidR="00080F6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Determinarea  executorului  semnăturilor  false </w:t>
      </w:r>
    </w:p>
    <w:p w:rsidR="00080F6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Etapele de cercetare a  semnăturilor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Autentificarea semnăturii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Procedurile  tehnice  de  falsificare  a  semnăturilor</w:t>
      </w:r>
    </w:p>
    <w:p w:rsidR="00080F61" w:rsidRPr="00201CD1" w:rsidRDefault="00080F61" w:rsidP="00F11F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 w:eastAsia="ro-RO"/>
        </w:rPr>
        <w:t>Specificul cercetării semnăturilor executate :</w:t>
      </w:r>
    </w:p>
    <w:p w:rsidR="00080F61" w:rsidRPr="00201CD1" w:rsidRDefault="00080F61" w:rsidP="00ED57D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/>
        </w:rPr>
        <w:t>cu o întrerupere în timp;</w:t>
      </w:r>
    </w:p>
    <w:p w:rsidR="00080F61" w:rsidRPr="00201CD1" w:rsidRDefault="00080F61" w:rsidP="00ED57D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/>
        </w:rPr>
        <w:t>imitând semnătura altei persoane;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sz w:val="24"/>
          <w:szCs w:val="24"/>
          <w:lang w:val="ro-RO"/>
        </w:rPr>
        <w:t xml:space="preserve">      c)  din numele persoanelor inventate ;</w:t>
      </w:r>
    </w:p>
    <w:p w:rsidR="00080F61" w:rsidRDefault="00080F61" w:rsidP="00206D07">
      <w:pPr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</w:pPr>
    </w:p>
    <w:p w:rsidR="00080F61" w:rsidRPr="00201CD1" w:rsidRDefault="00080F61" w:rsidP="00206D07">
      <w:pPr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01CD1"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  <w:t>Literatura recomandată</w:t>
      </w:r>
    </w:p>
    <w:p w:rsidR="00080F61" w:rsidRPr="00201CD1" w:rsidRDefault="00080F61" w:rsidP="00206D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1. </w:t>
      </w:r>
      <w:r w:rsidRPr="00201CD1">
        <w:rPr>
          <w:rFonts w:ascii="Times New Roman" w:hAnsi="Times New Roman" w:cs="Times New Roman"/>
          <w:sz w:val="24"/>
          <w:szCs w:val="24"/>
        </w:rPr>
        <w:t>«СБОРНИК ФРАГМЕНТОВ ЗАКЛЮЧЕНИЙ ЭКСПЕРТА-ПОЧЕРКОВЕДА. (Учебное пособие) М.В.Д. РФ  Э.К.</w:t>
      </w:r>
      <w:proofErr w:type="gramStart"/>
      <w:r w:rsidRPr="00201CD1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201CD1">
        <w:rPr>
          <w:rFonts w:ascii="Times New Roman" w:hAnsi="Times New Roman" w:cs="Times New Roman"/>
          <w:sz w:val="24"/>
          <w:szCs w:val="24"/>
        </w:rPr>
        <w:t>,  А.Ю. Комиссаров, Т. Н. Журавлева, Л. В. Макарова, -М, 1997»</w:t>
      </w:r>
    </w:p>
    <w:p w:rsidR="00080F61" w:rsidRPr="00201CD1" w:rsidRDefault="00080F61" w:rsidP="00206D07">
      <w:pPr>
        <w:rPr>
          <w:rFonts w:ascii="Times New Roman" w:hAnsi="Times New Roman" w:cs="Times New Roman"/>
          <w:sz w:val="24"/>
          <w:szCs w:val="24"/>
        </w:rPr>
      </w:pPr>
      <w:r w:rsidRPr="00201CD1">
        <w:rPr>
          <w:rFonts w:ascii="Times New Roman" w:hAnsi="Times New Roman" w:cs="Times New Roman"/>
          <w:sz w:val="24"/>
          <w:szCs w:val="24"/>
        </w:rPr>
        <w:lastRenderedPageBreak/>
        <w:t xml:space="preserve">2. «Научно-практический журнал «судебная экспертиза» 2010-2 (22)», МВД РФ. Ст. П.В. Бондаренко «характеристики движений  пишущего над плоскостью рукописи», П.М. </w:t>
      </w:r>
      <w:proofErr w:type="spellStart"/>
      <w:r w:rsidRPr="00201CD1">
        <w:rPr>
          <w:rFonts w:ascii="Times New Roman" w:hAnsi="Times New Roman" w:cs="Times New Roman"/>
          <w:sz w:val="24"/>
          <w:szCs w:val="24"/>
        </w:rPr>
        <w:t>Кошманов</w:t>
      </w:r>
      <w:proofErr w:type="spellEnd"/>
      <w:r w:rsidRPr="00201CD1">
        <w:rPr>
          <w:rFonts w:ascii="Times New Roman" w:hAnsi="Times New Roman" w:cs="Times New Roman"/>
          <w:sz w:val="24"/>
          <w:szCs w:val="24"/>
        </w:rPr>
        <w:t xml:space="preserve">, М.П. </w:t>
      </w:r>
      <w:proofErr w:type="spellStart"/>
      <w:r w:rsidRPr="00201CD1">
        <w:rPr>
          <w:rFonts w:ascii="Times New Roman" w:hAnsi="Times New Roman" w:cs="Times New Roman"/>
          <w:sz w:val="24"/>
          <w:szCs w:val="24"/>
        </w:rPr>
        <w:t>Кошманов</w:t>
      </w:r>
      <w:proofErr w:type="spellEnd"/>
      <w:r w:rsidRPr="00201CD1">
        <w:rPr>
          <w:rFonts w:ascii="Times New Roman" w:hAnsi="Times New Roman" w:cs="Times New Roman"/>
          <w:sz w:val="24"/>
          <w:szCs w:val="24"/>
        </w:rPr>
        <w:t xml:space="preserve">, А.А. </w:t>
      </w:r>
      <w:proofErr w:type="spellStart"/>
      <w:r w:rsidRPr="00201CD1">
        <w:rPr>
          <w:rFonts w:ascii="Times New Roman" w:hAnsi="Times New Roman" w:cs="Times New Roman"/>
          <w:sz w:val="24"/>
          <w:szCs w:val="24"/>
        </w:rPr>
        <w:t>Шнайдер</w:t>
      </w:r>
      <w:proofErr w:type="spellEnd"/>
      <w:r w:rsidRPr="00201CD1">
        <w:rPr>
          <w:rFonts w:ascii="Times New Roman" w:hAnsi="Times New Roman" w:cs="Times New Roman"/>
          <w:sz w:val="24"/>
          <w:szCs w:val="24"/>
        </w:rPr>
        <w:t xml:space="preserve"> «Признаки построения подписи и их роль»„ - </w:t>
      </w:r>
      <w:proofErr w:type="spellStart"/>
      <w:r w:rsidRPr="00201CD1">
        <w:rPr>
          <w:rFonts w:ascii="Times New Roman" w:hAnsi="Times New Roman" w:cs="Times New Roman"/>
          <w:sz w:val="24"/>
          <w:szCs w:val="24"/>
        </w:rPr>
        <w:t>Recomandărimetodice</w:t>
      </w:r>
      <w:proofErr w:type="spellEnd"/>
      <w:r w:rsidRPr="00201CD1">
        <w:rPr>
          <w:rFonts w:ascii="Times New Roman" w:hAnsi="Times New Roman" w:cs="Times New Roman"/>
          <w:sz w:val="24"/>
          <w:szCs w:val="24"/>
        </w:rPr>
        <w:t>;</w:t>
      </w:r>
    </w:p>
    <w:p w:rsidR="00080F61" w:rsidRPr="00201CD1" w:rsidRDefault="00080F61" w:rsidP="00206D07">
      <w:pPr>
        <w:rPr>
          <w:rFonts w:ascii="Times New Roman" w:hAnsi="Times New Roman" w:cs="Times New Roman"/>
          <w:sz w:val="24"/>
          <w:szCs w:val="24"/>
        </w:rPr>
      </w:pPr>
      <w:r w:rsidRPr="00201CD1">
        <w:rPr>
          <w:rFonts w:ascii="Times New Roman" w:hAnsi="Times New Roman" w:cs="Times New Roman"/>
          <w:sz w:val="24"/>
          <w:szCs w:val="24"/>
        </w:rPr>
        <w:t xml:space="preserve">3. «Судебно-почерковедческая экспертиза», Юридическая литература, Москва, 1971 ред. </w:t>
      </w:r>
      <w:proofErr w:type="spellStart"/>
      <w:r w:rsidRPr="00201CD1">
        <w:rPr>
          <w:rFonts w:ascii="Times New Roman" w:hAnsi="Times New Roman" w:cs="Times New Roman"/>
          <w:sz w:val="24"/>
          <w:szCs w:val="24"/>
        </w:rPr>
        <w:t>Шляхова</w:t>
      </w:r>
      <w:proofErr w:type="spellEnd"/>
      <w:r w:rsidRPr="00201CD1">
        <w:rPr>
          <w:rFonts w:ascii="Times New Roman" w:hAnsi="Times New Roman" w:cs="Times New Roman"/>
          <w:sz w:val="24"/>
          <w:szCs w:val="24"/>
        </w:rPr>
        <w:t xml:space="preserve"> А.Р., </w:t>
      </w:r>
      <w:proofErr w:type="spellStart"/>
      <w:r w:rsidRPr="00201CD1">
        <w:rPr>
          <w:rFonts w:ascii="Times New Roman" w:hAnsi="Times New Roman" w:cs="Times New Roman"/>
          <w:sz w:val="24"/>
          <w:szCs w:val="24"/>
        </w:rPr>
        <w:t>Манцветова</w:t>
      </w:r>
      <w:proofErr w:type="spellEnd"/>
      <w:r w:rsidRPr="00201CD1">
        <w:rPr>
          <w:rFonts w:ascii="Times New Roman" w:hAnsi="Times New Roman" w:cs="Times New Roman"/>
          <w:sz w:val="24"/>
          <w:szCs w:val="24"/>
        </w:rPr>
        <w:t>, В.Ф. Орлова и др.;</w:t>
      </w:r>
    </w:p>
    <w:p w:rsidR="00080F61" w:rsidRPr="00201CD1" w:rsidRDefault="00080F61" w:rsidP="00206D07">
      <w:pPr>
        <w:rPr>
          <w:rFonts w:ascii="Times New Roman" w:hAnsi="Times New Roman" w:cs="Times New Roman"/>
          <w:sz w:val="24"/>
          <w:szCs w:val="24"/>
        </w:rPr>
      </w:pPr>
      <w:r w:rsidRPr="00201CD1">
        <w:rPr>
          <w:rFonts w:ascii="Times New Roman" w:hAnsi="Times New Roman" w:cs="Times New Roman"/>
          <w:sz w:val="24"/>
          <w:szCs w:val="24"/>
        </w:rPr>
        <w:t>4. Деление букв прописей русского алфавита на элементы, Москва 1987;</w:t>
      </w:r>
    </w:p>
    <w:p w:rsidR="00080F61" w:rsidRPr="00201CD1" w:rsidRDefault="00080F61" w:rsidP="00206D07">
      <w:pPr>
        <w:rPr>
          <w:rFonts w:ascii="Times New Roman" w:hAnsi="Times New Roman" w:cs="Times New Roman"/>
          <w:sz w:val="24"/>
          <w:szCs w:val="24"/>
        </w:rPr>
      </w:pPr>
      <w:r w:rsidRPr="00201CD1">
        <w:rPr>
          <w:rFonts w:ascii="Times New Roman" w:hAnsi="Times New Roman" w:cs="Times New Roman"/>
          <w:sz w:val="24"/>
          <w:szCs w:val="24"/>
        </w:rPr>
        <w:t>5. Судебно-почерковедческая экспертиза общая часть Москва 1989;</w:t>
      </w:r>
    </w:p>
    <w:p w:rsidR="00080F61" w:rsidRPr="00201CD1" w:rsidRDefault="00080F61" w:rsidP="00206D07">
      <w:pPr>
        <w:rPr>
          <w:rFonts w:ascii="Times New Roman" w:hAnsi="Times New Roman" w:cs="Times New Roman"/>
          <w:sz w:val="24"/>
          <w:szCs w:val="24"/>
        </w:rPr>
      </w:pPr>
      <w:r w:rsidRPr="00201CD1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proofErr w:type="spellStart"/>
      <w:r w:rsidRPr="00201CD1">
        <w:rPr>
          <w:rFonts w:ascii="Times New Roman" w:hAnsi="Times New Roman" w:cs="Times New Roman"/>
          <w:sz w:val="24"/>
          <w:szCs w:val="24"/>
          <w:lang w:val="en-US"/>
        </w:rPr>
        <w:t>Expertizacriminalistică</w:t>
      </w:r>
      <w:proofErr w:type="spellEnd"/>
      <w:r w:rsidRPr="00201CD1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201CD1">
        <w:rPr>
          <w:rFonts w:ascii="Times New Roman" w:hAnsi="Times New Roman" w:cs="Times New Roman"/>
          <w:sz w:val="24"/>
          <w:szCs w:val="24"/>
          <w:lang w:val="en-US"/>
        </w:rPr>
        <w:t>semnăturii</w:t>
      </w:r>
      <w:proofErr w:type="spellEnd"/>
      <w:r w:rsidRPr="00201CD1">
        <w:rPr>
          <w:rFonts w:ascii="Times New Roman" w:hAnsi="Times New Roman" w:cs="Times New Roman"/>
          <w:sz w:val="24"/>
          <w:szCs w:val="24"/>
          <w:lang w:val="en-US"/>
        </w:rPr>
        <w:t xml:space="preserve"> A-</w:t>
      </w:r>
      <w:proofErr w:type="spellStart"/>
      <w:r w:rsidRPr="00201CD1">
        <w:rPr>
          <w:rFonts w:ascii="Times New Roman" w:hAnsi="Times New Roman" w:cs="Times New Roman"/>
          <w:sz w:val="24"/>
          <w:szCs w:val="24"/>
          <w:lang w:val="en-US"/>
        </w:rPr>
        <w:t>Frăţilă</w:t>
      </w:r>
      <w:proofErr w:type="spellEnd"/>
      <w:r w:rsidRPr="00201CD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201CD1">
        <w:rPr>
          <w:rFonts w:ascii="Times New Roman" w:hAnsi="Times New Roman" w:cs="Times New Roman"/>
          <w:sz w:val="24"/>
          <w:szCs w:val="24"/>
          <w:lang w:val="en-US"/>
        </w:rPr>
        <w:t>Gh</w:t>
      </w:r>
      <w:proofErr w:type="spellEnd"/>
      <w:r w:rsidRPr="00201CD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201CD1">
        <w:rPr>
          <w:rFonts w:ascii="Times New Roman" w:hAnsi="Times New Roman" w:cs="Times New Roman"/>
          <w:sz w:val="24"/>
          <w:szCs w:val="24"/>
        </w:rPr>
        <w:t>Păşescu</w:t>
      </w:r>
      <w:proofErr w:type="spellEnd"/>
      <w:r w:rsidRPr="00201C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01CD1">
        <w:rPr>
          <w:rFonts w:ascii="Times New Roman" w:hAnsi="Times New Roman" w:cs="Times New Roman"/>
          <w:sz w:val="24"/>
          <w:szCs w:val="24"/>
        </w:rPr>
        <w:t>EdituraNaţional</w:t>
      </w:r>
      <w:proofErr w:type="spellEnd"/>
      <w:r w:rsidRPr="00201CD1">
        <w:rPr>
          <w:rFonts w:ascii="Times New Roman" w:hAnsi="Times New Roman" w:cs="Times New Roman"/>
          <w:sz w:val="24"/>
          <w:szCs w:val="24"/>
        </w:rPr>
        <w:t>;</w:t>
      </w:r>
    </w:p>
    <w:p w:rsidR="00080F61" w:rsidRPr="00201CD1" w:rsidRDefault="00080F61" w:rsidP="00206D07">
      <w:pPr>
        <w:rPr>
          <w:rFonts w:ascii="Times New Roman" w:hAnsi="Times New Roman" w:cs="Times New Roman"/>
          <w:sz w:val="24"/>
          <w:szCs w:val="24"/>
        </w:rPr>
      </w:pPr>
      <w:r w:rsidRPr="00201CD1">
        <w:rPr>
          <w:rFonts w:ascii="Times New Roman" w:hAnsi="Times New Roman" w:cs="Times New Roman"/>
          <w:sz w:val="24"/>
          <w:szCs w:val="24"/>
        </w:rPr>
        <w:t xml:space="preserve">7. «Криминалистическое исследование подписи, выполненных от имени лиц пожилого и старческого возраста. (Методическое  пособие для экспертов), </w:t>
      </w:r>
      <w:proofErr w:type="gramStart"/>
      <w:r w:rsidRPr="00201CD1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201CD1">
        <w:rPr>
          <w:rFonts w:ascii="Times New Roman" w:hAnsi="Times New Roman" w:cs="Times New Roman"/>
          <w:sz w:val="24"/>
          <w:szCs w:val="24"/>
        </w:rPr>
        <w:t xml:space="preserve">.1983, </w:t>
      </w:r>
      <w:proofErr w:type="spellStart"/>
      <w:r w:rsidRPr="00201CD1">
        <w:rPr>
          <w:rFonts w:ascii="Times New Roman" w:hAnsi="Times New Roman" w:cs="Times New Roman"/>
          <w:sz w:val="24"/>
          <w:szCs w:val="24"/>
        </w:rPr>
        <w:t>В.В.Липовский</w:t>
      </w:r>
      <w:proofErr w:type="spellEnd"/>
      <w:r w:rsidRPr="00201CD1">
        <w:rPr>
          <w:rFonts w:ascii="Times New Roman" w:hAnsi="Times New Roman" w:cs="Times New Roman"/>
          <w:sz w:val="24"/>
          <w:szCs w:val="24"/>
        </w:rPr>
        <w:t>».</w:t>
      </w:r>
    </w:p>
    <w:p w:rsidR="00080F61" w:rsidRPr="00201CD1" w:rsidRDefault="00080F61" w:rsidP="00206D07">
      <w:pPr>
        <w:rPr>
          <w:rFonts w:ascii="Times New Roman" w:hAnsi="Times New Roman" w:cs="Times New Roman"/>
          <w:sz w:val="24"/>
          <w:szCs w:val="24"/>
        </w:rPr>
      </w:pPr>
      <w:r w:rsidRPr="00201CD1">
        <w:rPr>
          <w:rFonts w:ascii="Times New Roman" w:hAnsi="Times New Roman" w:cs="Times New Roman"/>
          <w:sz w:val="24"/>
          <w:szCs w:val="24"/>
        </w:rPr>
        <w:t xml:space="preserve">8. «Почерковедческая экспертиза. </w:t>
      </w:r>
      <w:proofErr w:type="spellStart"/>
      <w:r w:rsidRPr="00201CD1">
        <w:rPr>
          <w:rFonts w:ascii="Times New Roman" w:hAnsi="Times New Roman" w:cs="Times New Roman"/>
          <w:sz w:val="24"/>
          <w:szCs w:val="24"/>
        </w:rPr>
        <w:t>Вимберг</w:t>
      </w:r>
      <w:proofErr w:type="spellEnd"/>
      <w:r w:rsidRPr="00201CD1">
        <w:rPr>
          <w:rFonts w:ascii="Times New Roman" w:hAnsi="Times New Roman" w:cs="Times New Roman"/>
          <w:sz w:val="24"/>
          <w:szCs w:val="24"/>
        </w:rPr>
        <w:t xml:space="preserve"> Л.А., </w:t>
      </w:r>
      <w:proofErr w:type="spellStart"/>
      <w:r w:rsidRPr="00201CD1">
        <w:rPr>
          <w:rFonts w:ascii="Times New Roman" w:hAnsi="Times New Roman" w:cs="Times New Roman"/>
          <w:sz w:val="24"/>
          <w:szCs w:val="24"/>
        </w:rPr>
        <w:t>Шианкова</w:t>
      </w:r>
      <w:proofErr w:type="spellEnd"/>
      <w:r w:rsidRPr="00201CD1">
        <w:rPr>
          <w:rFonts w:ascii="Times New Roman" w:hAnsi="Times New Roman" w:cs="Times New Roman"/>
          <w:sz w:val="24"/>
          <w:szCs w:val="24"/>
        </w:rPr>
        <w:t xml:space="preserve"> М.В.Ж: - Волгоград, 1977»;</w:t>
      </w:r>
    </w:p>
    <w:p w:rsidR="00080F61" w:rsidRPr="007660F0" w:rsidRDefault="00080F61" w:rsidP="00206D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01CD1">
        <w:rPr>
          <w:rFonts w:ascii="Times New Roman" w:hAnsi="Times New Roman" w:cs="Times New Roman"/>
          <w:sz w:val="24"/>
          <w:szCs w:val="24"/>
          <w:lang w:val="en-US"/>
        </w:rPr>
        <w:t>9. „EXPLOATAREA URMELORPRIN EXPERTIZE CRIMINALISTICE”- Note de curs - BUCUREŞTI - 2005 Conf. Univ. dr. GHEORGHE POPA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201CD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Expert criminalist NICOLAE BUZATU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201CD1">
        <w:rPr>
          <w:rFonts w:ascii="Times New Roman" w:hAnsi="Times New Roman" w:cs="Times New Roman"/>
          <w:sz w:val="24"/>
          <w:szCs w:val="24"/>
          <w:lang w:val="en-US"/>
        </w:rPr>
        <w:t xml:space="preserve"> Expert criminalist GHEORGHE HANGA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/>
        </w:rPr>
        <w:t>Expertcriminalist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/>
        </w:rPr>
        <w:t xml:space="preserve"> OCTAVIAN CONICESCU</w:t>
      </w:r>
    </w:p>
    <w:p w:rsidR="00080F61" w:rsidRDefault="00080F61" w:rsidP="00ED57D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</w:pPr>
    </w:p>
    <w:p w:rsidR="00080F61" w:rsidRDefault="00080F61" w:rsidP="00ED57D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</w:pPr>
    </w:p>
    <w:p w:rsidR="00080F61" w:rsidRDefault="00080F61" w:rsidP="00ED57D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</w:pPr>
    </w:p>
    <w:p w:rsidR="00080F61" w:rsidRDefault="00080F61" w:rsidP="0020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  <w:t>S</w:t>
      </w:r>
      <w:proofErr w:type="spellStart"/>
      <w:r w:rsidRPr="007660F0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arcini</w:t>
      </w:r>
      <w:proofErr w:type="spellEnd"/>
      <w:r w:rsidRPr="007660F0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practice </w:t>
      </w:r>
      <w:r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  <w:t xml:space="preserve">pentru </w:t>
      </w:r>
      <w:proofErr w:type="spellStart"/>
      <w:r w:rsidRPr="007660F0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examenul</w:t>
      </w:r>
      <w:proofErr w:type="spellEnd"/>
      <w:r w:rsidRPr="007660F0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de </w:t>
      </w:r>
      <w:proofErr w:type="spellStart"/>
      <w:r w:rsidRPr="007660F0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calificare</w:t>
      </w:r>
      <w:proofErr w:type="spellEnd"/>
      <w:r w:rsidRPr="007660F0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</w:t>
      </w:r>
    </w:p>
    <w:p w:rsidR="00080F61" w:rsidRPr="007660F0" w:rsidRDefault="00080F61" w:rsidP="0020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  <w:t xml:space="preserve">la </w:t>
      </w:r>
      <w:proofErr w:type="spellStart"/>
      <w:r w:rsidRPr="007660F0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specialitatea</w:t>
      </w:r>
      <w:proofErr w:type="spellEnd"/>
      <w:r w:rsidRPr="007660F0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  <w:t>C</w:t>
      </w:r>
      <w:proofErr w:type="spellStart"/>
      <w:r w:rsidRPr="007660F0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od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  <w:t>:</w:t>
      </w:r>
      <w:r w:rsidRPr="007660F0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4.01</w:t>
      </w:r>
      <w:r w:rsidRPr="00206D07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Pr="00201CD1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Examinarea scrisului de </w:t>
      </w:r>
      <w:proofErr w:type="spellStart"/>
      <w:r w:rsidRPr="00201CD1">
        <w:rPr>
          <w:rFonts w:ascii="Times New Roman" w:hAnsi="Times New Roman" w:cs="Times New Roman"/>
          <w:b/>
          <w:bCs/>
          <w:sz w:val="24"/>
          <w:szCs w:val="24"/>
          <w:lang w:val="ro-RO"/>
        </w:rPr>
        <w:t>mînă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Pr="00201CD1">
        <w:rPr>
          <w:rFonts w:ascii="Times New Roman" w:hAnsi="Times New Roman" w:cs="Times New Roman"/>
          <w:b/>
          <w:bCs/>
          <w:sz w:val="24"/>
          <w:szCs w:val="24"/>
          <w:lang w:val="ro-RO"/>
        </w:rPr>
        <w:t>şi a semnăturilor</w:t>
      </w:r>
    </w:p>
    <w:p w:rsidR="00080F61" w:rsidRDefault="00080F61" w:rsidP="00ED57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080F61" w:rsidRPr="00206D07" w:rsidRDefault="00080F61" w:rsidP="00ED57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080F61" w:rsidRPr="00206D07" w:rsidRDefault="00080F61" w:rsidP="00ED57D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</w:pPr>
      <w:proofErr w:type="spellStart"/>
      <w:r w:rsidRPr="007660F0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Subiectul</w:t>
      </w:r>
      <w:proofErr w:type="spellEnd"/>
      <w:r w:rsidRPr="007660F0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nr.1 </w:t>
      </w:r>
    </w:p>
    <w:p w:rsidR="00080F61" w:rsidRDefault="00080F61" w:rsidP="00ED57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080F61" w:rsidRPr="007660F0" w:rsidRDefault="00080F61" w:rsidP="00ED57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o-RO"/>
        </w:rPr>
      </w:pP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Stabilirea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caracteristicelor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generale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ale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obiectului</w:t>
      </w:r>
      <w:proofErr w:type="spellEnd"/>
    </w:p>
    <w:p w:rsidR="00080F61" w:rsidRPr="007660F0" w:rsidRDefault="00080F61" w:rsidP="00ED57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o-RO"/>
        </w:rPr>
      </w:pPr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Se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prezintă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un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obiect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scris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, </w:t>
      </w:r>
      <w:proofErr w:type="spellStart"/>
      <w:proofErr w:type="gram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examinatul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descrie</w:t>
      </w:r>
      <w:proofErr w:type="spellEnd"/>
      <w:proofErr w:type="gram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caracteristicile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constructive ale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acestuia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>ş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i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înscrie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în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formular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răspunsul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.</w:t>
      </w:r>
    </w:p>
    <w:p w:rsidR="00080F61" w:rsidRPr="007660F0" w:rsidRDefault="00080F61" w:rsidP="00ED57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o-RO"/>
        </w:rPr>
      </w:pPr>
    </w:p>
    <w:p w:rsidR="00080F61" w:rsidRPr="00206D07" w:rsidRDefault="00080F61" w:rsidP="00ED57D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</w:pPr>
      <w:proofErr w:type="spellStart"/>
      <w:r w:rsidRPr="007660F0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Subiectul</w:t>
      </w:r>
      <w:proofErr w:type="spellEnd"/>
      <w:r w:rsidRPr="007660F0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nr.2 </w:t>
      </w:r>
    </w:p>
    <w:p w:rsidR="00080F61" w:rsidRDefault="00080F61" w:rsidP="00ED57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080F61" w:rsidRPr="007660F0" w:rsidRDefault="00080F61" w:rsidP="00ED57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o-RO"/>
        </w:rPr>
      </w:pPr>
      <w:proofErr w:type="spellStart"/>
      <w:proofErr w:type="gram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Stabilirea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caracteristicelor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individuale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ale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obiectului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.</w:t>
      </w:r>
      <w:proofErr w:type="gramEnd"/>
    </w:p>
    <w:p w:rsidR="00080F61" w:rsidRPr="007660F0" w:rsidRDefault="00080F61" w:rsidP="00ED57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o-RO"/>
        </w:rPr>
      </w:pPr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Se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prezintă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un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obiect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scris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, </w:t>
      </w:r>
      <w:proofErr w:type="spellStart"/>
      <w:proofErr w:type="gram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examinatul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descrie</w:t>
      </w:r>
      <w:proofErr w:type="spellEnd"/>
      <w:proofErr w:type="gram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caracteristicile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constructive ale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acestuia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>ş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i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înscrie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în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formular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răspunsul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.</w:t>
      </w:r>
    </w:p>
    <w:p w:rsidR="00080F61" w:rsidRPr="007660F0" w:rsidRDefault="00080F61" w:rsidP="00ED57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o-RO"/>
        </w:rPr>
      </w:pPr>
    </w:p>
    <w:p w:rsidR="00080F61" w:rsidRPr="00206D07" w:rsidRDefault="00080F61" w:rsidP="00ED57D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</w:pPr>
      <w:proofErr w:type="spellStart"/>
      <w:r w:rsidRPr="007660F0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Subiectul</w:t>
      </w:r>
      <w:proofErr w:type="spellEnd"/>
      <w:r w:rsidRPr="007660F0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nr.3</w:t>
      </w:r>
    </w:p>
    <w:p w:rsidR="00080F61" w:rsidRDefault="00080F61" w:rsidP="00ED57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080F61" w:rsidRPr="007660F0" w:rsidRDefault="00080F61" w:rsidP="00ED57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o-RO"/>
        </w:rPr>
      </w:pPr>
      <w:proofErr w:type="spellStart"/>
      <w:proofErr w:type="gram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Compara</w:t>
      </w:r>
      <w:proofErr w:type="spellEnd"/>
      <w:r>
        <w:rPr>
          <w:rFonts w:ascii="Times New Roman" w:hAnsi="Times New Roman" w:cs="Times New Roman"/>
          <w:sz w:val="24"/>
          <w:szCs w:val="24"/>
          <w:lang w:val="ro-RO" w:eastAsia="ro-RO"/>
        </w:rPr>
        <w:t>ţ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ia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scrisurilor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/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semnăturilor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.</w:t>
      </w:r>
      <w:proofErr w:type="gramEnd"/>
    </w:p>
    <w:p w:rsidR="00080F61" w:rsidRPr="007660F0" w:rsidRDefault="00080F61" w:rsidP="00ED57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o-RO"/>
        </w:rPr>
      </w:pPr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Se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prezintă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două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obiecte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scrise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/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semnături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, </w:t>
      </w:r>
      <w:proofErr w:type="spellStart"/>
      <w:proofErr w:type="gram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examinatul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 le</w:t>
      </w:r>
      <w:proofErr w:type="gram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compară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>ş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i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înscrie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în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formular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răspunsul</w:t>
      </w:r>
      <w:proofErr w:type="spellEnd"/>
      <w:r w:rsidRPr="007660F0">
        <w:rPr>
          <w:rFonts w:ascii="Times New Roman" w:hAnsi="Times New Roman" w:cs="Times New Roman"/>
          <w:sz w:val="24"/>
          <w:szCs w:val="24"/>
          <w:lang w:val="en-US" w:eastAsia="ro-RO"/>
        </w:rPr>
        <w:t>.</w:t>
      </w:r>
    </w:p>
    <w:p w:rsidR="00080F61" w:rsidRPr="007660F0" w:rsidRDefault="00080F61" w:rsidP="00ED57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o-RO"/>
        </w:rPr>
      </w:pPr>
    </w:p>
    <w:p w:rsidR="00080F61" w:rsidRPr="00206D07" w:rsidRDefault="00080F61" w:rsidP="00206D07">
      <w:pPr>
        <w:jc w:val="center"/>
        <w:rPr>
          <w:rFonts w:ascii="Times New Roman" w:hAnsi="Times New Roman" w:cs="Times New Roman"/>
          <w:i/>
          <w:iCs/>
          <w:sz w:val="24"/>
          <w:szCs w:val="24"/>
          <w:lang w:val="ro-RO"/>
        </w:rPr>
      </w:pPr>
      <w:r w:rsidRPr="00206D07">
        <w:rPr>
          <w:rFonts w:ascii="Times New Roman" w:hAnsi="Times New Roman" w:cs="Times New Roman"/>
          <w:i/>
          <w:iCs/>
          <w:sz w:val="24"/>
          <w:szCs w:val="24"/>
          <w:lang w:val="ro-RO"/>
        </w:rPr>
        <w:t>Sfârşitul documentului</w:t>
      </w:r>
    </w:p>
    <w:p w:rsidR="00080F61" w:rsidRPr="00201CD1" w:rsidRDefault="00080F61" w:rsidP="00557021">
      <w:pPr>
        <w:rPr>
          <w:rFonts w:ascii="Times New Roman" w:hAnsi="Times New Roman" w:cs="Times New Roman"/>
          <w:sz w:val="24"/>
          <w:szCs w:val="24"/>
        </w:rPr>
      </w:pPr>
    </w:p>
    <w:p w:rsidR="00080F61" w:rsidRPr="00201CD1" w:rsidRDefault="00080F61">
      <w:pPr>
        <w:rPr>
          <w:rFonts w:ascii="Times New Roman" w:hAnsi="Times New Roman" w:cs="Times New Roman"/>
          <w:sz w:val="24"/>
          <w:szCs w:val="24"/>
        </w:rPr>
      </w:pPr>
    </w:p>
    <w:sectPr w:rsidR="00080F61" w:rsidRPr="00201CD1" w:rsidSect="00590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A3E7D"/>
    <w:multiLevelType w:val="hybridMultilevel"/>
    <w:tmpl w:val="E7A2ED4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689A"/>
    <w:rsid w:val="00035D97"/>
    <w:rsid w:val="00080F61"/>
    <w:rsid w:val="00201CD1"/>
    <w:rsid w:val="00206D07"/>
    <w:rsid w:val="00476558"/>
    <w:rsid w:val="00557021"/>
    <w:rsid w:val="00590B7F"/>
    <w:rsid w:val="005F2DA7"/>
    <w:rsid w:val="00675B0F"/>
    <w:rsid w:val="00695471"/>
    <w:rsid w:val="007660F0"/>
    <w:rsid w:val="00791770"/>
    <w:rsid w:val="007E5C6F"/>
    <w:rsid w:val="00836F65"/>
    <w:rsid w:val="009C26EF"/>
    <w:rsid w:val="00A7435B"/>
    <w:rsid w:val="00AB2F84"/>
    <w:rsid w:val="00AC1A87"/>
    <w:rsid w:val="00B2689A"/>
    <w:rsid w:val="00D732FE"/>
    <w:rsid w:val="00E13836"/>
    <w:rsid w:val="00ED57DC"/>
    <w:rsid w:val="00F11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B7F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F11F6C"/>
    <w:pPr>
      <w:spacing w:after="0" w:line="240" w:lineRule="auto"/>
    </w:pPr>
    <w:rPr>
      <w:rFonts w:ascii="Courier New" w:hAnsi="Courier New" w:cs="Courier New"/>
      <w:sz w:val="20"/>
      <w:szCs w:val="20"/>
      <w:lang w:val="ro-RO" w:eastAsia="ru-RU"/>
    </w:rPr>
  </w:style>
  <w:style w:type="character" w:customStyle="1" w:styleId="a4">
    <w:name w:val="Текст Знак"/>
    <w:basedOn w:val="a0"/>
    <w:link w:val="a3"/>
    <w:uiPriority w:val="99"/>
    <w:locked/>
    <w:rsid w:val="00F11F6C"/>
    <w:rPr>
      <w:rFonts w:ascii="Courier New" w:hAnsi="Courier New" w:cs="Courier New"/>
      <w:lang w:val="ro-RO" w:eastAsia="ru-RU"/>
    </w:rPr>
  </w:style>
  <w:style w:type="character" w:styleId="a5">
    <w:name w:val="Hyperlink"/>
    <w:basedOn w:val="a0"/>
    <w:uiPriority w:val="99"/>
    <w:rsid w:val="00F11F6C"/>
    <w:rPr>
      <w:color w:val="0000FF"/>
      <w:u w:val="single"/>
    </w:rPr>
  </w:style>
  <w:style w:type="paragraph" w:styleId="a6">
    <w:name w:val="No Spacing"/>
    <w:uiPriority w:val="99"/>
    <w:qFormat/>
    <w:rsid w:val="00F11F6C"/>
    <w:rPr>
      <w:rFonts w:cs="Calibri"/>
      <w:sz w:val="22"/>
      <w:szCs w:val="22"/>
      <w:lang w:val="en-US" w:eastAsia="en-US"/>
    </w:rPr>
  </w:style>
  <w:style w:type="paragraph" w:customStyle="1" w:styleId="1">
    <w:name w:val="Без интервала1"/>
    <w:uiPriority w:val="99"/>
    <w:rsid w:val="00F11F6C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ej.gov.md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nej@justice.gov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nej.gov.md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nej@justice.gov.m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905</Words>
  <Characters>5163</Characters>
  <Application>Microsoft Office Word</Application>
  <DocSecurity>0</DocSecurity>
  <Lines>43</Lines>
  <Paragraphs>12</Paragraphs>
  <ScaleCrop>false</ScaleCrop>
  <Company>Home</Company>
  <LinksUpToDate>false</LinksUpToDate>
  <CharactersWithSpaces>6056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FLOREA</cp:lastModifiedBy>
  <cp:revision>7</cp:revision>
  <dcterms:created xsi:type="dcterms:W3CDTF">2017-11-29T06:58:00Z</dcterms:created>
  <dcterms:modified xsi:type="dcterms:W3CDTF">2017-12-04T14:53:00Z</dcterms:modified>
</cp:coreProperties>
</file>